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C" w:rsidRDefault="008F301C" w:rsidP="0023271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C10415" wp14:editId="70C69149">
                <wp:simplePos x="0" y="0"/>
                <wp:positionH relativeFrom="margin">
                  <wp:posOffset>-320040</wp:posOffset>
                </wp:positionH>
                <wp:positionV relativeFrom="margin">
                  <wp:posOffset>-34925</wp:posOffset>
                </wp:positionV>
                <wp:extent cx="4858385" cy="6886575"/>
                <wp:effectExtent l="0" t="133350" r="18415" b="28575"/>
                <wp:wrapSquare wrapText="bothSides"/>
                <wp:docPr id="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Pr="006E1EBA" w:rsidRDefault="008F301C" w:rsidP="008F301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Pr="006E1EBA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Методический кабинет управления образования мэрии города Магадана, ул. </w:t>
                            </w:r>
                            <w:proofErr w:type="gramStart"/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Портовая</w:t>
                            </w:r>
                            <w:proofErr w:type="gramEnd"/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, дом 5;</w:t>
                            </w:r>
                          </w:p>
                          <w:p w:rsidR="008F301C" w:rsidRPr="006E1EBA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62</w:t>
                            </w: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-34-00:</w:t>
                            </w:r>
                          </w:p>
                          <w:p w:rsidR="008F301C" w:rsidRPr="006E1EBA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E – </w:t>
                            </w:r>
                            <w:proofErr w:type="gramStart"/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gormetod49@rambler.ru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6" style="position:absolute;left:0;text-align:left;margin-left:-25.2pt;margin-top:-2.75pt;width:382.55pt;height:5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" o:allowincell="f" fillcolor="window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Pr="006E1EBA" w:rsidRDefault="008F301C" w:rsidP="008F301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Pr="006E1EBA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Методический кабинет управления образования мэрии города Магадана, ул. </w:t>
                      </w:r>
                      <w:proofErr w:type="gramStart"/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Портовая</w:t>
                      </w:r>
                      <w:proofErr w:type="gramEnd"/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, дом 5;</w:t>
                      </w:r>
                    </w:p>
                    <w:p w:rsidR="008F301C" w:rsidRPr="006E1EBA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62</w:t>
                      </w: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-34-00:</w:t>
                      </w:r>
                    </w:p>
                    <w:p w:rsidR="008F301C" w:rsidRPr="006E1EBA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 xml:space="preserve">E – </w:t>
                      </w:r>
                      <w:proofErr w:type="gramStart"/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gormetod49@rambler.ru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F301C" w:rsidRDefault="008F301C" w:rsidP="0023271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119922" wp14:editId="702C987F">
                <wp:simplePos x="0" y="0"/>
                <wp:positionH relativeFrom="margin">
                  <wp:posOffset>5042535</wp:posOffset>
                </wp:positionH>
                <wp:positionV relativeFrom="margin">
                  <wp:posOffset>-34925</wp:posOffset>
                </wp:positionV>
                <wp:extent cx="4858385" cy="6886575"/>
                <wp:effectExtent l="0" t="133350" r="18415" b="28575"/>
                <wp:wrapSquare wrapText="bothSides"/>
                <wp:docPr id="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301C" w:rsidRPr="006E1EBA" w:rsidRDefault="008F301C" w:rsidP="008F3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Управление образования мэрии города Магадана</w:t>
                            </w:r>
                          </w:p>
                          <w:p w:rsidR="008F301C" w:rsidRPr="006E1EBA" w:rsidRDefault="008F301C" w:rsidP="008F3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Городской методический кабинет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8F301C" w:rsidRPr="00C466FC" w:rsidRDefault="008F301C" w:rsidP="008F3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8F301C" w:rsidRPr="006E1EBA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  <w:t xml:space="preserve">ЕДИНЫЙ МЕТОДИЧЕСКИЙ ДЕНЬ </w:t>
                            </w:r>
                          </w:p>
                          <w:p w:rsidR="008F301C" w:rsidRPr="006E1EBA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14:textFill>
                                  <w14:solidFill>
                                    <w14:srgbClr w14:val="0000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8F301C" w:rsidRPr="006E1EBA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  <w14:textFill>
                                  <w14:solidFill>
                                    <w14:srgbClr w14:val="0000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  <w14:textFill>
                                  <w14:solidFill>
                                    <w14:srgbClr w14:val="0000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ПЛАН - ПРОГРАММА</w:t>
                            </w:r>
                          </w:p>
                          <w:p w:rsidR="008F301C" w:rsidRPr="00F82EEE" w:rsidRDefault="008F301C" w:rsidP="008F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7E472D5D" wp14:editId="0BA43FDA">
                                  <wp:extent cx="4096385" cy="3072765"/>
                                  <wp:effectExtent l="133350" t="114300" r="151765" b="16573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6385" cy="307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66F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2014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97.05pt;margin-top:-2.75pt;width:382.55pt;height:5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" o:allowincell="f" fillcolor="window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8F301C" w:rsidRPr="006E1EBA" w:rsidRDefault="008F301C" w:rsidP="008F3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Управление образования мэрии города Магадана</w:t>
                      </w:r>
                    </w:p>
                    <w:p w:rsidR="008F301C" w:rsidRPr="006E1EBA" w:rsidRDefault="008F301C" w:rsidP="008F3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Городской методический кабинет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8F301C" w:rsidRPr="00C466FC" w:rsidRDefault="008F301C" w:rsidP="008F3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8F301C" w:rsidRPr="006E1EBA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  <w:t xml:space="preserve">ЕДИНЫЙ МЕТОДИЧЕСКИЙ ДЕНЬ </w:t>
                      </w:r>
                    </w:p>
                    <w:p w:rsidR="008F301C" w:rsidRPr="006E1EBA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14:textFill>
                            <w14:solidFill>
                              <w14:srgbClr w14:val="0000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8F301C" w:rsidRPr="006E1EBA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  <w14:textFill>
                            <w14:solidFill>
                              <w14:srgbClr w14:val="0000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  <w14:textFill>
                            <w14:solidFill>
                              <w14:srgbClr w14:val="000099">
                                <w14:lumMod w14:val="50000"/>
                              </w14:srgbClr>
                            </w14:solidFill>
                          </w14:textFill>
                        </w:rPr>
                        <w:t>ПЛАН - ПРОГРАММА</w:t>
                      </w:r>
                    </w:p>
                    <w:p w:rsidR="008F301C" w:rsidRPr="00F82EEE" w:rsidRDefault="008F301C" w:rsidP="008F30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7E472D5D" wp14:editId="0BA43FDA">
                            <wp:extent cx="4096385" cy="3072765"/>
                            <wp:effectExtent l="133350" t="114300" r="151765" b="16573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6385" cy="3072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66FC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2014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8F301C" w:rsidRDefault="008F301C" w:rsidP="00232719">
      <w:pPr>
        <w:jc w:val="right"/>
      </w:pPr>
    </w:p>
    <w:p w:rsidR="0065564A" w:rsidRDefault="008F301C" w:rsidP="008F301C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6DE053" wp14:editId="7143D3CC">
                <wp:simplePos x="0" y="0"/>
                <wp:positionH relativeFrom="margin">
                  <wp:posOffset>-148590</wp:posOffset>
                </wp:positionH>
                <wp:positionV relativeFrom="margin">
                  <wp:posOffset>-168275</wp:posOffset>
                </wp:positionV>
                <wp:extent cx="4858385" cy="6886575"/>
                <wp:effectExtent l="0" t="133350" r="18415" b="28575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301C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F301C" w:rsidRPr="00742D61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r w:rsidRPr="00501B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ЕДИНЫЙ МЕТОДИЧЕСКИЙ ДЕНЬ</w:t>
                            </w:r>
                          </w:p>
                          <w:p w:rsidR="008F301C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B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«Развитие профессиональной компетентности педагогов как фактор повышения качества образования в современных условиях»</w:t>
                            </w:r>
                          </w:p>
                          <w:p w:rsidR="008F301C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Pr="00AA077F" w:rsidRDefault="008F301C" w:rsidP="008F301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077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Цель единого методического дня – </w:t>
                            </w:r>
                            <w:r w:rsidRPr="00AA07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повышение профессион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альной </w:t>
                            </w:r>
                            <w:r w:rsidRPr="00AA07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компетентности педагогов,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7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выявление, пропаганда и реализация новых подходов к содержанию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современных условиях.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Pr="00501B07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1EBC1159" wp14:editId="2FF23D67">
                                  <wp:extent cx="2049155" cy="1352550"/>
                                  <wp:effectExtent l="0" t="0" r="825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0329143401!Перо_и_книг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349" cy="1360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Pr="00501B07" w:rsidRDefault="008F301C" w:rsidP="008F301C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1.7pt;margin-top:-13.25pt;width:382.55pt;height:5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" o:allowincell="f" fillcolor="white [3212]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8F301C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F301C" w:rsidRPr="00742D61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r w:rsidRPr="00501B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ЕДИНЫЙ МЕТОДИЧЕСКИЙ ДЕНЬ</w:t>
                      </w:r>
                    </w:p>
                    <w:p w:rsidR="008F301C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01B0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«Развитие профессиональной компетентности педагогов как фактор повышения качества образования в современных условиях»</w:t>
                      </w:r>
                    </w:p>
                    <w:p w:rsidR="008F301C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Pr="00AA077F" w:rsidRDefault="008F301C" w:rsidP="008F301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A077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Цель единого методического дня – </w:t>
                      </w:r>
                      <w:r w:rsidRPr="00AA07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повышение профессион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альной </w:t>
                      </w:r>
                      <w:r w:rsidRPr="00AA07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компетентности педагогов,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7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выявление, пропаганда и реализация новых подходов к содержанию образования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 современных условиях.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Pr="00501B07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1EBC1159" wp14:editId="2FF23D67">
                            <wp:extent cx="2049155" cy="1352550"/>
                            <wp:effectExtent l="0" t="0" r="825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0329143401!Перо_и_книга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349" cy="1360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Pr="00501B07" w:rsidRDefault="008F301C" w:rsidP="008F301C">
                      <w:pPr>
                        <w:jc w:val="center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213EDB" wp14:editId="60753A3D">
                <wp:simplePos x="0" y="0"/>
                <wp:positionH relativeFrom="margin">
                  <wp:posOffset>4956810</wp:posOffset>
                </wp:positionH>
                <wp:positionV relativeFrom="margin">
                  <wp:posOffset>-168275</wp:posOffset>
                </wp:positionV>
                <wp:extent cx="4858385" cy="6886575"/>
                <wp:effectExtent l="0" t="133350" r="18415" b="28575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19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Дата проведения: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06.11.2014 г.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19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Время проведения: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10.00 – 12.30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19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Место проведения: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МАОУ «СОР (К)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2» 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 ул. Горького, дом 9)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F76A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9.30 – 10.00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регистрация участников, книжный базар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A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10.00 – 10.20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открытие, приветствие участников мероприятия  -  </w:t>
                            </w:r>
                            <w:proofErr w:type="spellStart"/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Кутилова</w:t>
                            </w:r>
                            <w:proofErr w:type="spellEnd"/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Е.А.,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заместитель руководителя управления образования, председатель  городского методического совета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10.20 -10.45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Сетевые  сообщества – новая форма организации профессиональной деятельности учителя – </w:t>
                            </w:r>
                            <w:proofErr w:type="spellStart"/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Трапицына</w:t>
                            </w:r>
                            <w:proofErr w:type="spellEnd"/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Е.А.,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зав. кафедрой</w:t>
                            </w:r>
                            <w:r w:rsidRPr="00A52A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общественных наук </w:t>
                            </w:r>
                            <w:r w:rsidRPr="00A52A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МАОУ « Гимназия № 30»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10.45 – 11.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45</w:t>
                            </w:r>
                            <w:r w:rsidRPr="00A52A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C0C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Заседание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городских методических объединений (в соответствии с расписанием)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C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11.45 – 12.10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чай-пауза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Pr="00DC0C75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12.10 – 12.30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подведение итогов единого методического дня</w:t>
                            </w:r>
                          </w:p>
                          <w:p w:rsidR="008F301C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Pr="00A52A21" w:rsidRDefault="008F301C" w:rsidP="008F3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Default="008F301C" w:rsidP="008F301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F301C" w:rsidRPr="00501B07" w:rsidRDefault="008F301C" w:rsidP="008F301C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90.3pt;margin-top:-13.25pt;width:382.55pt;height:5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" o:allowincell="f" fillcolor="white [3212]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D19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Дата проведения: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06.11.2014 г.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D19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Время проведения: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10.00 – 12.30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D19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Место проведения: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МАОУ «СОР (К)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Ш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№ 2» 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 ул. Горького, дом 9)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F76A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9.30 – 10.00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– регистрация участников, книжный базар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76A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10.00 – 10.20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– открытие, приветствие участников мероприятия  -  </w:t>
                      </w:r>
                      <w:proofErr w:type="spellStart"/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Кутилова</w:t>
                      </w:r>
                      <w:proofErr w:type="spellEnd"/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Е.А.,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заместитель руководителя управления образования, председатель  городского методического совета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10.20 -10.45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Сетевые  сообщества – новая форма организации профессиональной деятельности учителя – </w:t>
                      </w:r>
                      <w:proofErr w:type="spellStart"/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Трапицына</w:t>
                      </w:r>
                      <w:proofErr w:type="spellEnd"/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Е.А.,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зав. кафедрой</w:t>
                      </w:r>
                      <w:r w:rsidRPr="00A52A2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общественных наук </w:t>
                      </w:r>
                      <w:r w:rsidRPr="00A52A2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МАОУ « Гимназия № 30»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10.45 – 11.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45</w:t>
                      </w:r>
                      <w:r w:rsidRPr="00A52A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DC0C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Заседание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городских методических объединений (в соответствии с расписанием)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C0C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11.45 – 12.10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чай-пауза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Pr="00DC0C75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12.10 – 12.30 –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подведение итогов единого методического дня</w:t>
                      </w:r>
                    </w:p>
                    <w:p w:rsidR="008F301C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Pr="00A52A21" w:rsidRDefault="008F301C" w:rsidP="008F3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Default="008F301C" w:rsidP="008F301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F301C" w:rsidRPr="00501B07" w:rsidRDefault="008F301C" w:rsidP="008F301C">
                      <w:pPr>
                        <w:jc w:val="center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Start w:id="0" w:name="_GoBack"/>
      <w:bookmarkEnd w:id="0"/>
    </w:p>
    <w:sectPr w:rsidR="0065564A" w:rsidSect="002327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9"/>
    <w:rsid w:val="000405A0"/>
    <w:rsid w:val="00101BD9"/>
    <w:rsid w:val="00232719"/>
    <w:rsid w:val="00505F71"/>
    <w:rsid w:val="0065564A"/>
    <w:rsid w:val="006E1EBA"/>
    <w:rsid w:val="008E644D"/>
    <w:rsid w:val="008F301C"/>
    <w:rsid w:val="00C466FC"/>
    <w:rsid w:val="00D7328F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cp:lastPrinted>2014-11-05T06:30:00Z</cp:lastPrinted>
  <dcterms:created xsi:type="dcterms:W3CDTF">2016-07-19T06:29:00Z</dcterms:created>
  <dcterms:modified xsi:type="dcterms:W3CDTF">2016-07-19T06:29:00Z</dcterms:modified>
</cp:coreProperties>
</file>